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95" w:rsidRPr="00104B3E" w:rsidRDefault="00221795" w:rsidP="00221795">
      <w:pPr>
        <w:tabs>
          <w:tab w:val="left" w:pos="0"/>
        </w:tabs>
        <w:jc w:val="center"/>
        <w:rPr>
          <w:sz w:val="28"/>
          <w:szCs w:val="28"/>
        </w:rPr>
      </w:pPr>
      <w:r w:rsidRPr="00104B3E">
        <w:rPr>
          <w:sz w:val="28"/>
          <w:szCs w:val="28"/>
        </w:rPr>
        <w:t>У К Р А Ї Н А</w:t>
      </w:r>
    </w:p>
    <w:p w:rsidR="00221795" w:rsidRPr="00104B3E" w:rsidRDefault="00221795" w:rsidP="00221795">
      <w:pPr>
        <w:pStyle w:val="1"/>
        <w:keepLines w:val="0"/>
        <w:numPr>
          <w:ilvl w:val="0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104B3E">
        <w:rPr>
          <w:rFonts w:ascii="Times New Roman" w:hAnsi="Times New Roman" w:cs="Times New Roman"/>
          <w:color w:val="auto"/>
          <w:sz w:val="28"/>
          <w:szCs w:val="28"/>
        </w:rPr>
        <w:t xml:space="preserve">П </w:t>
      </w:r>
      <w:r>
        <w:rPr>
          <w:rFonts w:ascii="Times New Roman" w:hAnsi="Times New Roman" w:cs="Times New Roman"/>
          <w:color w:val="auto"/>
          <w:sz w:val="28"/>
          <w:szCs w:val="28"/>
        </w:rPr>
        <w:t>Р И Л У Ц Ь К А   М І С Ь К А  Р А Д А</w:t>
      </w:r>
    </w:p>
    <w:p w:rsidR="00221795" w:rsidRDefault="00221795" w:rsidP="00221795">
      <w:pPr>
        <w:pStyle w:val="1"/>
        <w:keepLines w:val="0"/>
        <w:numPr>
          <w:ilvl w:val="0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104B3E">
        <w:rPr>
          <w:rFonts w:ascii="Times New Roman" w:hAnsi="Times New Roman" w:cs="Times New Roman"/>
          <w:caps/>
          <w:color w:val="auto"/>
          <w:sz w:val="28"/>
          <w:szCs w:val="28"/>
        </w:rPr>
        <w:t>Ч е р н і г і в с ь к о ї   о б л а с т і</w:t>
      </w:r>
    </w:p>
    <w:p w:rsidR="00221795" w:rsidRPr="00CE21E7" w:rsidRDefault="00221795" w:rsidP="00221795"/>
    <w:p w:rsidR="00221795" w:rsidRDefault="00221795" w:rsidP="00221795">
      <w:pPr>
        <w:pStyle w:val="3"/>
        <w:keepLines w:val="0"/>
        <w:numPr>
          <w:ilvl w:val="2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И К О Н А В Ч И Й  К О М І Т Е Т </w:t>
      </w:r>
    </w:p>
    <w:p w:rsidR="00221795" w:rsidRPr="00CE21E7" w:rsidRDefault="00221795" w:rsidP="00221795"/>
    <w:p w:rsidR="00221795" w:rsidRPr="00104B3E" w:rsidRDefault="00221795" w:rsidP="00221795">
      <w:pPr>
        <w:pStyle w:val="3"/>
        <w:keepLines w:val="0"/>
        <w:numPr>
          <w:ilvl w:val="2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 Р О Є К Т       </w:t>
      </w:r>
      <w:r w:rsidRPr="00104B3E">
        <w:rPr>
          <w:rFonts w:ascii="Times New Roman" w:hAnsi="Times New Roman" w:cs="Times New Roman"/>
          <w:color w:val="auto"/>
          <w:sz w:val="28"/>
          <w:szCs w:val="28"/>
        </w:rPr>
        <w:t>Р І Ш Е Н Н Я</w:t>
      </w:r>
    </w:p>
    <w:p w:rsidR="00221795" w:rsidRDefault="00221795" w:rsidP="00221795">
      <w:pPr>
        <w:rPr>
          <w:sz w:val="28"/>
          <w:szCs w:val="28"/>
        </w:rPr>
      </w:pPr>
    </w:p>
    <w:tbl>
      <w:tblPr>
        <w:tblW w:w="95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980"/>
        <w:gridCol w:w="697"/>
        <w:gridCol w:w="2112"/>
        <w:gridCol w:w="2064"/>
        <w:gridCol w:w="1702"/>
      </w:tblGrid>
      <w:tr w:rsidR="00221795" w:rsidTr="00131DC8">
        <w:tc>
          <w:tcPr>
            <w:tcW w:w="297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221795" w:rsidRDefault="00221795" w:rsidP="00131DC8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2022 року </w:t>
            </w:r>
          </w:p>
        </w:tc>
        <w:tc>
          <w:tcPr>
            <w:tcW w:w="697" w:type="dxa"/>
          </w:tcPr>
          <w:p w:rsidR="00221795" w:rsidRDefault="00221795" w:rsidP="00131DC8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hideMark/>
          </w:tcPr>
          <w:p w:rsidR="00221795" w:rsidRDefault="00221795" w:rsidP="00131DC8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hideMark/>
          </w:tcPr>
          <w:p w:rsidR="00221795" w:rsidRDefault="00221795" w:rsidP="00131DC8">
            <w:pPr>
              <w:pStyle w:val="a5"/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221795" w:rsidRDefault="00221795" w:rsidP="00131DC8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221795" w:rsidRDefault="00221795" w:rsidP="00221795">
      <w:pPr>
        <w:pStyle w:val="a6"/>
        <w:spacing w:after="0"/>
        <w:rPr>
          <w:sz w:val="28"/>
          <w:szCs w:val="28"/>
        </w:rPr>
      </w:pPr>
    </w:p>
    <w:p w:rsidR="00221795" w:rsidRDefault="00221795" w:rsidP="00221795">
      <w:pPr>
        <w:pStyle w:val="a6"/>
        <w:spacing w:after="0"/>
        <w:jc w:val="both"/>
      </w:pPr>
      <w:r>
        <w:rPr>
          <w:sz w:val="28"/>
          <w:szCs w:val="28"/>
        </w:rPr>
        <w:t xml:space="preserve">Про встановлення  вартості безоплатного </w:t>
      </w:r>
    </w:p>
    <w:p w:rsidR="00221795" w:rsidRDefault="00221795" w:rsidP="00221795">
      <w:pPr>
        <w:pStyle w:val="a6"/>
        <w:spacing w:after="0"/>
      </w:pPr>
      <w:r>
        <w:rPr>
          <w:sz w:val="28"/>
          <w:szCs w:val="28"/>
        </w:rPr>
        <w:t>гарячого харчування в закладах дошкільної,</w:t>
      </w:r>
    </w:p>
    <w:p w:rsidR="00221795" w:rsidRDefault="00221795" w:rsidP="00221795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>загальної середньої освіти м. Прилуки на 2022 рік</w:t>
      </w:r>
    </w:p>
    <w:p w:rsidR="00221795" w:rsidRDefault="00221795" w:rsidP="00221795">
      <w:pPr>
        <w:pStyle w:val="a6"/>
        <w:spacing w:after="0"/>
        <w:rPr>
          <w:sz w:val="28"/>
          <w:szCs w:val="28"/>
        </w:rPr>
      </w:pPr>
    </w:p>
    <w:p w:rsidR="00221795" w:rsidRDefault="00221795" w:rsidP="00221795">
      <w:pPr>
        <w:pStyle w:val="a6"/>
        <w:spacing w:after="0"/>
      </w:pPr>
    </w:p>
    <w:p w:rsidR="00221795" w:rsidRPr="005F76FD" w:rsidRDefault="00221795" w:rsidP="0022179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Відповідно до підпункту 6 пункту «а» статті 32, частини 1 статті 52  Закону України «Про місцеве самоврядування в Україні», керуючись частиною 3 статті 56 Закону України «Про освіту», статтею 35 Закону України «Про дошкільну освіту», частинами 3, 4 статті 21, частиною 7 статті 20 Закону України «Про повну загальну середню освіту», абзацом п’ятим частини 3 статті 5 Закону України «Про охорону дитинства», керуючись постановою Кабінету Міністрів України від 24 березня 2021 року №305 «Про затвердження норм та Порядку організації харчування у закладах освіти та дитячих закладах оздоровлення та відпочинку», постановою Кабінету Міністрів України від 11 березня 2022 року №252 «Про деякі питання формування та виконання місцевих бюджетів у період воєнного стану», розглянувши матеріали робочої групи з вирішення проблемних питань щодо організації харчування в закладах загальної середньої та дошкільної освіти на 2022-2023н.р. в умовах воєнного стану, утвореної розпорядженням міського голови від 25 серпня 2022 року №160р, ураховуючи  індекс інфляції за </w:t>
      </w:r>
      <w:r w:rsidRPr="00FC3E40">
        <w:rPr>
          <w:color w:val="000000" w:themeColor="text1"/>
          <w:sz w:val="28"/>
          <w:szCs w:val="28"/>
        </w:rPr>
        <w:t>7 місяців 2022 року, оприлюднений Держав</w:t>
      </w:r>
      <w:r>
        <w:rPr>
          <w:color w:val="000000" w:themeColor="text1"/>
          <w:sz w:val="28"/>
          <w:szCs w:val="28"/>
        </w:rPr>
        <w:t>ною службою статистики України, беручи до уваги службову записку в. о. начальника управління освіти міської ради ГУЛЯЄВОЇ Т.М.  від 17.10.2022 №01-16/1025 «Про встановлення вартості безоплатного гарячого харчування в закладах освіти міста на 2022 рік», виконавчий комітет</w:t>
      </w:r>
    </w:p>
    <w:p w:rsidR="00221795" w:rsidRDefault="00221795" w:rsidP="00221795">
      <w:pPr>
        <w:pStyle w:val="a6"/>
        <w:spacing w:after="0"/>
        <w:jc w:val="both"/>
      </w:pPr>
    </w:p>
    <w:p w:rsidR="00221795" w:rsidRDefault="00221795" w:rsidP="00221795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221795" w:rsidRDefault="00221795" w:rsidP="00221795">
      <w:pPr>
        <w:pStyle w:val="a6"/>
        <w:spacing w:after="0"/>
      </w:pPr>
    </w:p>
    <w:p w:rsidR="00221795" w:rsidRDefault="00221795" w:rsidP="00221795">
      <w:pPr>
        <w:pStyle w:val="a6"/>
        <w:spacing w:after="0"/>
        <w:ind w:firstLine="705"/>
        <w:jc w:val="both"/>
      </w:pPr>
      <w:r>
        <w:rPr>
          <w:color w:val="000000"/>
          <w:sz w:val="28"/>
          <w:szCs w:val="28"/>
        </w:rPr>
        <w:t>1. Встановити вартість харчування на</w:t>
      </w:r>
      <w:r>
        <w:rPr>
          <w:color w:val="000000"/>
          <w:sz w:val="28"/>
        </w:rPr>
        <w:t xml:space="preserve"> 2022 рік</w:t>
      </w:r>
      <w:r>
        <w:rPr>
          <w:color w:val="000000"/>
          <w:sz w:val="28"/>
          <w:szCs w:val="28"/>
        </w:rPr>
        <w:t>:</w:t>
      </w:r>
    </w:p>
    <w:p w:rsidR="00221795" w:rsidRDefault="00221795" w:rsidP="00221795">
      <w:pPr>
        <w:pStyle w:val="a6"/>
        <w:spacing w:after="0"/>
        <w:jc w:val="both"/>
      </w:pPr>
      <w:r>
        <w:t xml:space="preserve">         </w:t>
      </w:r>
      <w:r>
        <w:rPr>
          <w:sz w:val="28"/>
        </w:rPr>
        <w:t xml:space="preserve">1.1. Для дітей у закладах дошкільної освіти з перебуванням більше </w:t>
      </w:r>
      <w:r>
        <w:rPr>
          <w:sz w:val="28"/>
        </w:rPr>
        <w:br/>
        <w:t>8 годин, але менше 12 годин – триразове харчування (сніданок, обід, вечеря):</w:t>
      </w:r>
    </w:p>
    <w:p w:rsidR="00221795" w:rsidRPr="007811C0" w:rsidRDefault="00221795" w:rsidP="00221795">
      <w:pPr>
        <w:pStyle w:val="a6"/>
        <w:spacing w:after="0"/>
        <w:ind w:firstLine="709"/>
        <w:jc w:val="both"/>
        <w:rPr>
          <w:color w:val="000000" w:themeColor="text1"/>
        </w:rPr>
      </w:pPr>
      <w:r>
        <w:t> </w:t>
      </w:r>
      <w:r>
        <w:rPr>
          <w:sz w:val="28"/>
        </w:rPr>
        <w:t xml:space="preserve">- вікова група від 1 до 4 років (групи раннього та молодшого віку) –   </w:t>
      </w:r>
      <w:r w:rsidRPr="007811C0">
        <w:rPr>
          <w:color w:val="000000" w:themeColor="text1"/>
          <w:sz w:val="28"/>
        </w:rPr>
        <w:t>59,40 грн;</w:t>
      </w:r>
    </w:p>
    <w:p w:rsidR="00221795" w:rsidRPr="007811C0" w:rsidRDefault="00221795" w:rsidP="00221795">
      <w:pPr>
        <w:pStyle w:val="a6"/>
        <w:tabs>
          <w:tab w:val="left" w:pos="709"/>
        </w:tabs>
        <w:spacing w:after="0"/>
        <w:jc w:val="both"/>
        <w:rPr>
          <w:color w:val="000000" w:themeColor="text1"/>
        </w:rPr>
      </w:pPr>
      <w:r w:rsidRPr="007811C0">
        <w:rPr>
          <w:color w:val="000000" w:themeColor="text1"/>
        </w:rPr>
        <w:t xml:space="preserve">          </w:t>
      </w:r>
      <w:r w:rsidRPr="007811C0">
        <w:rPr>
          <w:color w:val="000000" w:themeColor="text1"/>
          <w:sz w:val="28"/>
        </w:rPr>
        <w:t>- вікова група від 4 до 6 (7) років (групи середнього та старшого віку) – 77,00 грн.</w:t>
      </w:r>
    </w:p>
    <w:p w:rsidR="00221795" w:rsidRPr="007811C0" w:rsidRDefault="00221795" w:rsidP="00221795">
      <w:pPr>
        <w:pStyle w:val="a6"/>
        <w:spacing w:after="0"/>
        <w:jc w:val="both"/>
        <w:rPr>
          <w:color w:val="000000" w:themeColor="text1"/>
        </w:rPr>
      </w:pPr>
      <w:r w:rsidRPr="007811C0">
        <w:rPr>
          <w:color w:val="000000" w:themeColor="text1"/>
        </w:rPr>
        <w:t xml:space="preserve">         </w:t>
      </w:r>
      <w:r w:rsidRPr="007811C0">
        <w:rPr>
          <w:color w:val="000000" w:themeColor="text1"/>
          <w:sz w:val="28"/>
        </w:rPr>
        <w:t>1.2. Для учнів у закладах загальної середньої освіти безоплатне гаряче харчування за рахунок коштів бюджету міста:</w:t>
      </w:r>
    </w:p>
    <w:p w:rsidR="00221795" w:rsidRPr="007811C0" w:rsidRDefault="00221795" w:rsidP="00221795">
      <w:pPr>
        <w:pStyle w:val="a6"/>
        <w:tabs>
          <w:tab w:val="left" w:pos="709"/>
        </w:tabs>
        <w:spacing w:after="0"/>
        <w:jc w:val="both"/>
        <w:rPr>
          <w:color w:val="000000" w:themeColor="text1"/>
        </w:rPr>
      </w:pPr>
      <w:r w:rsidRPr="007811C0">
        <w:rPr>
          <w:color w:val="000000" w:themeColor="text1"/>
        </w:rPr>
        <w:t xml:space="preserve">           </w:t>
      </w:r>
      <w:r w:rsidRPr="007811C0">
        <w:rPr>
          <w:color w:val="000000" w:themeColor="text1"/>
          <w:sz w:val="28"/>
        </w:rPr>
        <w:t>- сніданки, вікова група 6-11 років (1-4 класи) –35,20 грн;</w:t>
      </w:r>
    </w:p>
    <w:p w:rsidR="00221795" w:rsidRPr="007811C0" w:rsidRDefault="00221795" w:rsidP="00221795">
      <w:pPr>
        <w:pStyle w:val="a6"/>
        <w:tabs>
          <w:tab w:val="left" w:pos="709"/>
        </w:tabs>
        <w:spacing w:after="0"/>
        <w:jc w:val="both"/>
        <w:rPr>
          <w:color w:val="000000" w:themeColor="text1"/>
        </w:rPr>
      </w:pPr>
      <w:r w:rsidRPr="007811C0">
        <w:rPr>
          <w:color w:val="000000" w:themeColor="text1"/>
        </w:rPr>
        <w:lastRenderedPageBreak/>
        <w:t xml:space="preserve">           </w:t>
      </w:r>
      <w:r w:rsidRPr="007811C0">
        <w:rPr>
          <w:color w:val="000000" w:themeColor="text1"/>
          <w:sz w:val="28"/>
        </w:rPr>
        <w:t>- сніданки, вікова група 11-14 років (5-8 класи) – 39,60 грн;</w:t>
      </w:r>
    </w:p>
    <w:p w:rsidR="00221795" w:rsidRPr="007811C0" w:rsidRDefault="00221795" w:rsidP="00221795">
      <w:pPr>
        <w:pStyle w:val="a6"/>
        <w:spacing w:after="0"/>
        <w:jc w:val="both"/>
        <w:rPr>
          <w:color w:val="000000" w:themeColor="text1"/>
        </w:rPr>
      </w:pPr>
      <w:r w:rsidRPr="007811C0">
        <w:rPr>
          <w:color w:val="000000" w:themeColor="text1"/>
        </w:rPr>
        <w:t xml:space="preserve">           </w:t>
      </w:r>
      <w:r w:rsidRPr="007811C0">
        <w:rPr>
          <w:color w:val="000000" w:themeColor="text1"/>
          <w:sz w:val="28"/>
        </w:rPr>
        <w:t>- сніданки, вікова група 14-18 років (9-11 класи) – 41,25 грн;</w:t>
      </w:r>
    </w:p>
    <w:p w:rsidR="00221795" w:rsidRPr="007811C0" w:rsidRDefault="00221795" w:rsidP="00221795">
      <w:pPr>
        <w:pStyle w:val="a6"/>
        <w:spacing w:after="0"/>
        <w:jc w:val="both"/>
        <w:rPr>
          <w:color w:val="000000" w:themeColor="text1"/>
        </w:rPr>
      </w:pPr>
      <w:r w:rsidRPr="007811C0">
        <w:rPr>
          <w:color w:val="000000" w:themeColor="text1"/>
        </w:rPr>
        <w:t xml:space="preserve">           </w:t>
      </w:r>
      <w:r w:rsidRPr="007811C0">
        <w:rPr>
          <w:color w:val="000000" w:themeColor="text1"/>
          <w:sz w:val="28"/>
        </w:rPr>
        <w:t>- обіди, вікова група 6-11 років (1-4 класи) –35,20 грн;</w:t>
      </w:r>
    </w:p>
    <w:p w:rsidR="00221795" w:rsidRPr="007811C0" w:rsidRDefault="00221795" w:rsidP="00221795">
      <w:pPr>
        <w:pStyle w:val="a6"/>
        <w:spacing w:after="0"/>
        <w:jc w:val="both"/>
        <w:rPr>
          <w:color w:val="000000" w:themeColor="text1"/>
        </w:rPr>
      </w:pPr>
      <w:r w:rsidRPr="007811C0">
        <w:rPr>
          <w:color w:val="000000" w:themeColor="text1"/>
        </w:rPr>
        <w:t xml:space="preserve">           </w:t>
      </w:r>
      <w:r w:rsidRPr="007811C0">
        <w:rPr>
          <w:color w:val="000000" w:themeColor="text1"/>
          <w:sz w:val="28"/>
        </w:rPr>
        <w:t>- обіди, вікова група 11-14 років (5-8 класи) – 39,60 грн;</w:t>
      </w:r>
    </w:p>
    <w:p w:rsidR="00221795" w:rsidRPr="007811C0" w:rsidRDefault="00221795" w:rsidP="00221795">
      <w:pPr>
        <w:pStyle w:val="a6"/>
        <w:tabs>
          <w:tab w:val="left" w:pos="709"/>
        </w:tabs>
        <w:spacing w:after="0"/>
        <w:jc w:val="both"/>
        <w:rPr>
          <w:color w:val="000000" w:themeColor="text1"/>
        </w:rPr>
      </w:pPr>
      <w:r w:rsidRPr="007811C0">
        <w:rPr>
          <w:color w:val="000000" w:themeColor="text1"/>
        </w:rPr>
        <w:t xml:space="preserve">           </w:t>
      </w:r>
      <w:r w:rsidRPr="007811C0">
        <w:rPr>
          <w:color w:val="000000" w:themeColor="text1"/>
          <w:sz w:val="28"/>
        </w:rPr>
        <w:t>- обіди, вікова група 14-18 років (9-11 класи) – 41,25 грн.</w:t>
      </w:r>
    </w:p>
    <w:p w:rsidR="00221795" w:rsidRPr="007811C0" w:rsidRDefault="00221795" w:rsidP="00221795">
      <w:pPr>
        <w:pStyle w:val="a6"/>
        <w:spacing w:after="0"/>
        <w:jc w:val="both"/>
        <w:rPr>
          <w:color w:val="000000" w:themeColor="text1"/>
        </w:rPr>
      </w:pPr>
      <w:r w:rsidRPr="007811C0">
        <w:rPr>
          <w:color w:val="000000" w:themeColor="text1"/>
        </w:rPr>
        <w:t>          </w:t>
      </w:r>
      <w:r w:rsidRPr="007811C0">
        <w:rPr>
          <w:color w:val="000000" w:themeColor="text1"/>
          <w:sz w:val="28"/>
        </w:rPr>
        <w:t>1.3. Для учнів у закладах відпочинку, утворених у закладах загальної середньої та позашкільної освіти міста:</w:t>
      </w:r>
    </w:p>
    <w:p w:rsidR="00221795" w:rsidRPr="007811C0" w:rsidRDefault="00221795" w:rsidP="00221795">
      <w:pPr>
        <w:pStyle w:val="a6"/>
        <w:tabs>
          <w:tab w:val="left" w:pos="709"/>
        </w:tabs>
        <w:spacing w:after="0"/>
        <w:jc w:val="both"/>
        <w:rPr>
          <w:color w:val="000000" w:themeColor="text1"/>
        </w:rPr>
      </w:pPr>
      <w:r w:rsidRPr="007811C0">
        <w:rPr>
          <w:color w:val="000000" w:themeColor="text1"/>
        </w:rPr>
        <w:t xml:space="preserve">           </w:t>
      </w:r>
      <w:r w:rsidRPr="007811C0">
        <w:rPr>
          <w:color w:val="000000" w:themeColor="text1"/>
          <w:sz w:val="28"/>
        </w:rPr>
        <w:t>- сніданки, вікова група 6-11 років – 32,02 грн;</w:t>
      </w:r>
    </w:p>
    <w:p w:rsidR="00221795" w:rsidRPr="007811C0" w:rsidRDefault="00221795" w:rsidP="00221795">
      <w:pPr>
        <w:pStyle w:val="a6"/>
        <w:spacing w:after="0"/>
        <w:jc w:val="both"/>
        <w:rPr>
          <w:color w:val="000000" w:themeColor="text1"/>
        </w:rPr>
      </w:pPr>
      <w:r w:rsidRPr="007811C0">
        <w:rPr>
          <w:color w:val="000000" w:themeColor="text1"/>
        </w:rPr>
        <w:t xml:space="preserve">           </w:t>
      </w:r>
      <w:r w:rsidRPr="007811C0">
        <w:rPr>
          <w:color w:val="000000" w:themeColor="text1"/>
          <w:sz w:val="28"/>
        </w:rPr>
        <w:t>- сніданки, вікова група 11-14 років – 36,24 грн;</w:t>
      </w:r>
    </w:p>
    <w:p w:rsidR="00221795" w:rsidRPr="007811C0" w:rsidRDefault="00221795" w:rsidP="00221795">
      <w:pPr>
        <w:pStyle w:val="a6"/>
        <w:spacing w:after="0"/>
        <w:jc w:val="both"/>
        <w:rPr>
          <w:color w:val="000000" w:themeColor="text1"/>
        </w:rPr>
      </w:pPr>
      <w:r w:rsidRPr="007811C0">
        <w:rPr>
          <w:color w:val="000000" w:themeColor="text1"/>
        </w:rPr>
        <w:t xml:space="preserve">           </w:t>
      </w:r>
      <w:r w:rsidRPr="007811C0">
        <w:rPr>
          <w:color w:val="000000" w:themeColor="text1"/>
          <w:sz w:val="28"/>
        </w:rPr>
        <w:t>- сніданки, вікова група 14-18 років – 38,13 грн;</w:t>
      </w:r>
    </w:p>
    <w:p w:rsidR="00221795" w:rsidRPr="007811C0" w:rsidRDefault="00221795" w:rsidP="00221795">
      <w:pPr>
        <w:pStyle w:val="a6"/>
        <w:spacing w:after="0"/>
        <w:jc w:val="both"/>
        <w:rPr>
          <w:color w:val="000000" w:themeColor="text1"/>
        </w:rPr>
      </w:pPr>
      <w:r w:rsidRPr="007811C0">
        <w:rPr>
          <w:color w:val="000000" w:themeColor="text1"/>
        </w:rPr>
        <w:t xml:space="preserve">           </w:t>
      </w:r>
      <w:r w:rsidRPr="007811C0">
        <w:rPr>
          <w:color w:val="000000" w:themeColor="text1"/>
          <w:sz w:val="28"/>
        </w:rPr>
        <w:t>- обіди, вікова група 6-11 років – 38,02 грн;</w:t>
      </w:r>
    </w:p>
    <w:p w:rsidR="00221795" w:rsidRPr="007811C0" w:rsidRDefault="00221795" w:rsidP="00221795">
      <w:pPr>
        <w:pStyle w:val="a6"/>
        <w:spacing w:after="0"/>
        <w:jc w:val="both"/>
        <w:rPr>
          <w:color w:val="000000" w:themeColor="text1"/>
        </w:rPr>
      </w:pPr>
      <w:r w:rsidRPr="007811C0">
        <w:rPr>
          <w:color w:val="000000" w:themeColor="text1"/>
        </w:rPr>
        <w:t xml:space="preserve">           </w:t>
      </w:r>
      <w:r w:rsidRPr="007811C0">
        <w:rPr>
          <w:color w:val="000000" w:themeColor="text1"/>
          <w:sz w:val="28"/>
        </w:rPr>
        <w:t>- обіди, вікова група 11-14 років – 38,67 грн;</w:t>
      </w:r>
    </w:p>
    <w:p w:rsidR="00221795" w:rsidRPr="007811C0" w:rsidRDefault="00221795" w:rsidP="00221795">
      <w:pPr>
        <w:pStyle w:val="a6"/>
        <w:tabs>
          <w:tab w:val="left" w:pos="709"/>
        </w:tabs>
        <w:spacing w:after="0"/>
        <w:jc w:val="both"/>
        <w:rPr>
          <w:color w:val="000000" w:themeColor="text1"/>
          <w:sz w:val="28"/>
        </w:rPr>
      </w:pPr>
      <w:r w:rsidRPr="007811C0">
        <w:rPr>
          <w:color w:val="000000" w:themeColor="text1"/>
        </w:rPr>
        <w:t xml:space="preserve">           </w:t>
      </w:r>
      <w:r w:rsidRPr="007811C0">
        <w:rPr>
          <w:color w:val="000000" w:themeColor="text1"/>
          <w:sz w:val="28"/>
        </w:rPr>
        <w:t>- обіди, вікова група 14-18 років – 42,38 грн.</w:t>
      </w:r>
    </w:p>
    <w:p w:rsidR="00221795" w:rsidRDefault="00221795" w:rsidP="00221795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В. о. начальника управління освіти міської ради ГУЛЯЄВІЙ Т.М. забезпечити організацію  харчування в закладах загальної середньої та дошкільної освітив в межах договірних зобов’язань.</w:t>
      </w:r>
    </w:p>
    <w:p w:rsidR="00221795" w:rsidRPr="00B11D1E" w:rsidRDefault="00221795" w:rsidP="00221795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Питання щодо чинно</w:t>
      </w:r>
      <w:r w:rsidR="008C1221">
        <w:rPr>
          <w:sz w:val="28"/>
          <w:szCs w:val="28"/>
        </w:rPr>
        <w:t>сті</w:t>
      </w:r>
      <w:r>
        <w:rPr>
          <w:sz w:val="28"/>
          <w:szCs w:val="28"/>
        </w:rPr>
        <w:t xml:space="preserve"> рішення міської ради (16 сесія 8 скликання) від 06 березня 2022 року №9  «</w:t>
      </w:r>
      <w:r w:rsidRPr="00B11D1E">
        <w:rPr>
          <w:sz w:val="28"/>
          <w:szCs w:val="28"/>
        </w:rPr>
        <w:t>П</w:t>
      </w:r>
      <w:r w:rsidRPr="00B11D1E">
        <w:rPr>
          <w:sz w:val="28"/>
          <w:szCs w:val="28"/>
          <w:shd w:val="clear" w:color="auto" w:fill="FFFFFF"/>
        </w:rPr>
        <w:t>ро встановлення вартості безоплатного гарячого харчування в закладах дошкільної, загальної середньої освіти м. Прилуки на 2022 рік</w:t>
      </w:r>
      <w:r>
        <w:rPr>
          <w:sz w:val="28"/>
          <w:szCs w:val="28"/>
          <w:shd w:val="clear" w:color="auto" w:fill="FFFFFF"/>
        </w:rPr>
        <w:t>» розглянути на сесії міської ради.</w:t>
      </w:r>
    </w:p>
    <w:p w:rsidR="00221795" w:rsidRDefault="00221795" w:rsidP="00221795">
      <w:pPr>
        <w:pStyle w:val="a6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за виконанням рішення покласти на заступника міського голови з питань діяльності виконавчих органів ради СИВЕНКА О.І. </w:t>
      </w:r>
    </w:p>
    <w:p w:rsidR="00221795" w:rsidRDefault="00221795" w:rsidP="00221795">
      <w:pPr>
        <w:pStyle w:val="a6"/>
        <w:spacing w:after="0"/>
        <w:ind w:firstLine="708"/>
        <w:jc w:val="both"/>
        <w:rPr>
          <w:color w:val="000000"/>
          <w:sz w:val="28"/>
          <w:szCs w:val="28"/>
        </w:rPr>
      </w:pPr>
    </w:p>
    <w:p w:rsidR="00221795" w:rsidRDefault="00221795" w:rsidP="00221795">
      <w:pPr>
        <w:pStyle w:val="a6"/>
        <w:spacing w:after="0"/>
        <w:ind w:firstLine="708"/>
        <w:jc w:val="both"/>
      </w:pPr>
    </w:p>
    <w:p w:rsidR="00221795" w:rsidRDefault="00221795" w:rsidP="00221795">
      <w:pPr>
        <w:pStyle w:val="a6"/>
        <w:spacing w:after="0"/>
        <w:jc w:val="both"/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О.М. ПОПЕНКО</w:t>
      </w:r>
    </w:p>
    <w:p w:rsidR="00221795" w:rsidRDefault="00221795" w:rsidP="00221795">
      <w:pPr>
        <w:jc w:val="both"/>
      </w:pPr>
    </w:p>
    <w:p w:rsidR="00221795" w:rsidRDefault="00221795" w:rsidP="00221795">
      <w:pPr>
        <w:suppressAutoHyphens w:val="0"/>
        <w:spacing w:before="134" w:after="134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uk-UA"/>
        </w:rPr>
      </w:pPr>
    </w:p>
    <w:p w:rsidR="00221795" w:rsidRDefault="00221795" w:rsidP="00221795">
      <w:pPr>
        <w:suppressAutoHyphens w:val="0"/>
        <w:spacing w:before="134" w:after="134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uk-UA"/>
        </w:rPr>
      </w:pPr>
    </w:p>
    <w:p w:rsidR="00221795" w:rsidRDefault="00221795" w:rsidP="00221795">
      <w:pPr>
        <w:suppressAutoHyphens w:val="0"/>
        <w:spacing w:before="134" w:after="134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uk-UA"/>
        </w:rPr>
      </w:pPr>
    </w:p>
    <w:p w:rsidR="00221795" w:rsidRDefault="00221795" w:rsidP="00221795">
      <w:pPr>
        <w:suppressAutoHyphens w:val="0"/>
        <w:spacing w:before="134" w:after="134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uk-UA"/>
        </w:rPr>
      </w:pPr>
    </w:p>
    <w:p w:rsidR="00221795" w:rsidRDefault="00221795" w:rsidP="00221795">
      <w:pPr>
        <w:suppressAutoHyphens w:val="0"/>
        <w:spacing w:before="134" w:after="134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uk-UA"/>
        </w:rPr>
      </w:pPr>
    </w:p>
    <w:p w:rsidR="00221795" w:rsidRDefault="00221795" w:rsidP="00221795">
      <w:pPr>
        <w:suppressAutoHyphens w:val="0"/>
        <w:spacing w:before="134" w:after="134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uk-UA"/>
        </w:rPr>
      </w:pPr>
    </w:p>
    <w:p w:rsidR="00221795" w:rsidRDefault="00221795" w:rsidP="00221795">
      <w:pPr>
        <w:suppressAutoHyphens w:val="0"/>
        <w:spacing w:before="134" w:after="134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uk-UA"/>
        </w:rPr>
      </w:pPr>
    </w:p>
    <w:p w:rsidR="00221795" w:rsidRDefault="00221795" w:rsidP="00221795">
      <w:pPr>
        <w:suppressAutoHyphens w:val="0"/>
        <w:spacing w:before="134" w:after="134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uk-UA"/>
        </w:rPr>
      </w:pPr>
    </w:p>
    <w:p w:rsidR="00221795" w:rsidRDefault="00221795" w:rsidP="00221795">
      <w:pPr>
        <w:suppressAutoHyphens w:val="0"/>
        <w:spacing w:before="134" w:after="134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uk-UA"/>
        </w:rPr>
      </w:pPr>
    </w:p>
    <w:p w:rsidR="00221795" w:rsidRDefault="00221795" w:rsidP="00221795">
      <w:pPr>
        <w:suppressAutoHyphens w:val="0"/>
        <w:spacing w:before="134" w:after="134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uk-UA"/>
        </w:rPr>
      </w:pPr>
    </w:p>
    <w:p w:rsidR="00221795" w:rsidRDefault="00221795" w:rsidP="00221795">
      <w:pPr>
        <w:suppressAutoHyphens w:val="0"/>
        <w:spacing w:before="134" w:after="134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uk-UA"/>
        </w:rPr>
      </w:pPr>
    </w:p>
    <w:p w:rsidR="00221795" w:rsidRDefault="00221795" w:rsidP="00221795">
      <w:pPr>
        <w:suppressAutoHyphens w:val="0"/>
        <w:spacing w:before="134" w:after="134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uk-UA"/>
        </w:rPr>
      </w:pPr>
    </w:p>
    <w:p w:rsidR="00221795" w:rsidRDefault="00221795" w:rsidP="00221795">
      <w:pPr>
        <w:suppressAutoHyphens w:val="0"/>
        <w:spacing w:before="134" w:after="134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uk-UA"/>
        </w:rPr>
      </w:pPr>
    </w:p>
    <w:p w:rsidR="00221795" w:rsidRDefault="00221795" w:rsidP="00221795">
      <w:pPr>
        <w:suppressAutoHyphens w:val="0"/>
        <w:spacing w:before="134" w:after="134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uk-UA"/>
        </w:rPr>
      </w:pPr>
    </w:p>
    <w:p w:rsidR="00221795" w:rsidRDefault="00221795" w:rsidP="00221795">
      <w:pPr>
        <w:suppressAutoHyphens w:val="0"/>
        <w:spacing w:before="134" w:after="134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uk-UA"/>
        </w:rPr>
      </w:pPr>
    </w:p>
    <w:p w:rsidR="00221795" w:rsidRDefault="00221795" w:rsidP="00221795">
      <w:pPr>
        <w:suppressAutoHyphens w:val="0"/>
        <w:spacing w:before="134" w:after="134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uk-UA"/>
        </w:rPr>
      </w:pPr>
    </w:p>
    <w:p w:rsidR="00221795" w:rsidRDefault="00221795" w:rsidP="00221795">
      <w:pPr>
        <w:suppressAutoHyphens w:val="0"/>
        <w:spacing w:before="134" w:after="134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uk-UA"/>
        </w:rPr>
      </w:pPr>
    </w:p>
    <w:p w:rsidR="00221795" w:rsidRDefault="00221795" w:rsidP="00221795">
      <w:pPr>
        <w:rPr>
          <w:sz w:val="28"/>
          <w:szCs w:val="28"/>
        </w:rPr>
      </w:pPr>
    </w:p>
    <w:sectPr w:rsidR="00221795" w:rsidSect="00740175">
      <w:footerReference w:type="default" r:id="rId7"/>
      <w:pgSz w:w="11909" w:h="16840"/>
      <w:pgMar w:top="879" w:right="737" w:bottom="879" w:left="1440" w:header="425" w:footer="6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EE6" w:rsidRDefault="00596EE6" w:rsidP="00D961AD">
      <w:r>
        <w:separator/>
      </w:r>
    </w:p>
  </w:endnote>
  <w:endnote w:type="continuationSeparator" w:id="1">
    <w:p w:rsidR="00596EE6" w:rsidRDefault="00596EE6" w:rsidP="00D9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65" w:rsidRDefault="00596EE6">
    <w:pPr>
      <w:pStyle w:val="a3"/>
      <w:jc w:val="right"/>
    </w:pPr>
  </w:p>
  <w:p w:rsidR="00DF1965" w:rsidRDefault="00596EE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EE6" w:rsidRDefault="00596EE6" w:rsidP="00D961AD">
      <w:r>
        <w:separator/>
      </w:r>
    </w:p>
  </w:footnote>
  <w:footnote w:type="continuationSeparator" w:id="1">
    <w:p w:rsidR="00596EE6" w:rsidRDefault="00596EE6" w:rsidP="00D96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795"/>
    <w:rsid w:val="00221795"/>
    <w:rsid w:val="00596EE6"/>
    <w:rsid w:val="00692423"/>
    <w:rsid w:val="008C1221"/>
    <w:rsid w:val="00941BB0"/>
    <w:rsid w:val="00D961AD"/>
    <w:rsid w:val="00ED3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21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217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7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semiHidden/>
    <w:rsid w:val="002217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rsid w:val="00221795"/>
    <w:pPr>
      <w:tabs>
        <w:tab w:val="center" w:pos="4677"/>
        <w:tab w:val="right" w:pos="9355"/>
      </w:tabs>
      <w:suppressAutoHyphens w:val="0"/>
    </w:pPr>
    <w:rPr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2217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Содержимое таблицы"/>
    <w:basedOn w:val="a"/>
    <w:rsid w:val="00221795"/>
    <w:pPr>
      <w:suppressLineNumbers/>
    </w:pPr>
    <w:rPr>
      <w:szCs w:val="20"/>
    </w:rPr>
  </w:style>
  <w:style w:type="paragraph" w:styleId="a6">
    <w:name w:val="Body Text"/>
    <w:basedOn w:val="a"/>
    <w:link w:val="a7"/>
    <w:uiPriority w:val="99"/>
    <w:unhideWhenUsed/>
    <w:rsid w:val="00221795"/>
    <w:pPr>
      <w:spacing w:after="120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22179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Indent 2"/>
    <w:basedOn w:val="a"/>
    <w:link w:val="20"/>
    <w:rsid w:val="00221795"/>
    <w:pPr>
      <w:suppressAutoHyphens w:val="0"/>
      <w:spacing w:after="120" w:line="480" w:lineRule="auto"/>
      <w:ind w:left="283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217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221795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21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217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7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semiHidden/>
    <w:rsid w:val="002217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rsid w:val="00221795"/>
    <w:pPr>
      <w:tabs>
        <w:tab w:val="center" w:pos="4677"/>
        <w:tab w:val="right" w:pos="9355"/>
      </w:tabs>
      <w:suppressAutoHyphens w:val="0"/>
    </w:pPr>
    <w:rPr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2217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Содержимое таблицы"/>
    <w:basedOn w:val="a"/>
    <w:rsid w:val="00221795"/>
    <w:pPr>
      <w:suppressLineNumbers/>
    </w:pPr>
    <w:rPr>
      <w:szCs w:val="20"/>
    </w:rPr>
  </w:style>
  <w:style w:type="paragraph" w:styleId="a6">
    <w:name w:val="Body Text"/>
    <w:basedOn w:val="a"/>
    <w:link w:val="a7"/>
    <w:uiPriority w:val="99"/>
    <w:unhideWhenUsed/>
    <w:rsid w:val="00221795"/>
    <w:pPr>
      <w:spacing w:after="120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22179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Indent 2"/>
    <w:basedOn w:val="a"/>
    <w:link w:val="20"/>
    <w:rsid w:val="00221795"/>
    <w:pPr>
      <w:suppressAutoHyphens w:val="0"/>
      <w:spacing w:after="120" w:line="480" w:lineRule="auto"/>
      <w:ind w:left="283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217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221795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2405</Words>
  <Characters>1371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comptv7</cp:lastModifiedBy>
  <cp:revision>3</cp:revision>
  <dcterms:created xsi:type="dcterms:W3CDTF">2022-10-17T12:45:00Z</dcterms:created>
  <dcterms:modified xsi:type="dcterms:W3CDTF">2022-10-17T13:26:00Z</dcterms:modified>
</cp:coreProperties>
</file>